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4D2A" w14:textId="36E665CD" w:rsidR="005E50B3" w:rsidRPr="005E50B3" w:rsidRDefault="005E50B3" w:rsidP="005E50B3">
      <w:pPr>
        <w:jc w:val="center"/>
      </w:pPr>
      <w:r w:rsidRPr="005E50B3">
        <w:rPr>
          <w:noProof/>
        </w:rPr>
        <w:drawing>
          <wp:inline distT="0" distB="0" distL="0" distR="0" wp14:anchorId="3A4ED21C" wp14:editId="3B6F2855">
            <wp:extent cx="2260600" cy="1507067"/>
            <wp:effectExtent l="0" t="0" r="6350" b="0"/>
            <wp:docPr id="428494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8623" cy="1512416"/>
                    </a:xfrm>
                    <a:prstGeom prst="rect">
                      <a:avLst/>
                    </a:prstGeom>
                    <a:noFill/>
                    <a:ln>
                      <a:noFill/>
                    </a:ln>
                  </pic:spPr>
                </pic:pic>
              </a:graphicData>
            </a:graphic>
          </wp:inline>
        </w:drawing>
      </w:r>
    </w:p>
    <w:p w14:paraId="3459DC55" w14:textId="77777777" w:rsidR="009D4829" w:rsidRDefault="009D4829"/>
    <w:p w14:paraId="0F1BC376" w14:textId="2D2F9530" w:rsidR="005E50B3" w:rsidRDefault="005E50B3" w:rsidP="005E50B3">
      <w:pPr>
        <w:spacing w:after="0" w:line="240" w:lineRule="auto"/>
        <w:rPr>
          <w:rFonts w:ascii="Avenir Next LT Pro" w:eastAsia="Calibri" w:hAnsi="Avenir Next LT Pro" w:cs="Times New Roman"/>
          <w:kern w:val="0"/>
          <w:sz w:val="22"/>
          <w:szCs w:val="22"/>
          <w14:ligatures w14:val="none"/>
        </w:rPr>
      </w:pPr>
      <w:r w:rsidRPr="005E50B3">
        <w:rPr>
          <w:rFonts w:ascii="Avenir Next LT Pro" w:eastAsia="Calibri" w:hAnsi="Avenir Next LT Pro" w:cs="Times New Roman"/>
          <w:kern w:val="0"/>
          <w:sz w:val="22"/>
          <w:szCs w:val="22"/>
          <w14:ligatures w14:val="none"/>
        </w:rPr>
        <w:t>Contact:</w:t>
      </w:r>
      <w:r>
        <w:rPr>
          <w:rFonts w:ascii="Avenir Next LT Pro" w:eastAsia="Calibri" w:hAnsi="Avenir Next LT Pro" w:cs="Times New Roman"/>
          <w:kern w:val="0"/>
          <w:sz w:val="22"/>
          <w:szCs w:val="22"/>
          <w14:ligatures w14:val="none"/>
        </w:rPr>
        <w:tab/>
        <w:t>Len Foxwell</w:t>
      </w:r>
    </w:p>
    <w:p w14:paraId="31391326" w14:textId="2BCF8078" w:rsidR="005E50B3" w:rsidRDefault="005E50B3" w:rsidP="005E50B3">
      <w:pPr>
        <w:spacing w:after="0" w:line="240" w:lineRule="auto"/>
        <w:rPr>
          <w:rFonts w:ascii="Avenir Next LT Pro" w:eastAsia="Calibri" w:hAnsi="Avenir Next LT Pro" w:cs="Times New Roman"/>
          <w:kern w:val="0"/>
          <w:sz w:val="22"/>
          <w:szCs w:val="22"/>
          <w14:ligatures w14:val="none"/>
        </w:rPr>
      </w:pPr>
      <w:r>
        <w:rPr>
          <w:rFonts w:ascii="Avenir Next LT Pro" w:eastAsia="Calibri" w:hAnsi="Avenir Next LT Pro" w:cs="Times New Roman"/>
          <w:kern w:val="0"/>
          <w:sz w:val="22"/>
          <w:szCs w:val="22"/>
          <w14:ligatures w14:val="none"/>
        </w:rPr>
        <w:tab/>
      </w:r>
      <w:r>
        <w:rPr>
          <w:rFonts w:ascii="Avenir Next LT Pro" w:eastAsia="Calibri" w:hAnsi="Avenir Next LT Pro" w:cs="Times New Roman"/>
          <w:kern w:val="0"/>
          <w:sz w:val="22"/>
          <w:szCs w:val="22"/>
          <w14:ligatures w14:val="none"/>
        </w:rPr>
        <w:tab/>
        <w:t>410.202.6694</w:t>
      </w:r>
    </w:p>
    <w:p w14:paraId="1B3B8FF9" w14:textId="630C611F" w:rsidR="005E50B3" w:rsidRDefault="005E50B3" w:rsidP="005E50B3">
      <w:pPr>
        <w:spacing w:after="0" w:line="240" w:lineRule="auto"/>
        <w:rPr>
          <w:rFonts w:ascii="Avenir Next LT Pro" w:eastAsia="Calibri" w:hAnsi="Avenir Next LT Pro" w:cs="Times New Roman"/>
          <w:kern w:val="0"/>
          <w:sz w:val="22"/>
          <w:szCs w:val="22"/>
          <w14:ligatures w14:val="none"/>
        </w:rPr>
      </w:pPr>
      <w:r>
        <w:rPr>
          <w:rFonts w:ascii="Avenir Next LT Pro" w:eastAsia="Calibri" w:hAnsi="Avenir Next LT Pro" w:cs="Times New Roman"/>
          <w:kern w:val="0"/>
          <w:sz w:val="22"/>
          <w:szCs w:val="22"/>
          <w14:ligatures w14:val="none"/>
        </w:rPr>
        <w:tab/>
      </w:r>
      <w:r>
        <w:rPr>
          <w:rFonts w:ascii="Avenir Next LT Pro" w:eastAsia="Calibri" w:hAnsi="Avenir Next LT Pro" w:cs="Times New Roman"/>
          <w:kern w:val="0"/>
          <w:sz w:val="22"/>
          <w:szCs w:val="22"/>
          <w14:ligatures w14:val="none"/>
        </w:rPr>
        <w:tab/>
      </w:r>
      <w:hyperlink r:id="rId8" w:history="1">
        <w:r w:rsidRPr="007A7437">
          <w:rPr>
            <w:rStyle w:val="Hyperlink"/>
            <w:rFonts w:ascii="Avenir Next LT Pro" w:eastAsia="Calibri" w:hAnsi="Avenir Next LT Pro" w:cs="Times New Roman"/>
            <w:kern w:val="0"/>
            <w:sz w:val="22"/>
            <w:szCs w:val="22"/>
            <w14:ligatures w14:val="none"/>
          </w:rPr>
          <w:t>Len.foxwell@tredavonstrategies.com</w:t>
        </w:r>
      </w:hyperlink>
    </w:p>
    <w:p w14:paraId="3D0E42B0" w14:textId="77777777" w:rsidR="005E50B3" w:rsidRPr="005E50B3" w:rsidRDefault="005E50B3" w:rsidP="005E50B3">
      <w:pPr>
        <w:spacing w:after="0" w:line="240" w:lineRule="auto"/>
        <w:rPr>
          <w:rFonts w:ascii="Avenir Next LT Pro" w:eastAsia="Calibri" w:hAnsi="Avenir Next LT Pro" w:cs="Times New Roman"/>
          <w:kern w:val="0"/>
          <w:sz w:val="22"/>
          <w:szCs w:val="22"/>
          <w14:ligatures w14:val="none"/>
        </w:rPr>
      </w:pPr>
    </w:p>
    <w:p w14:paraId="37263F30" w14:textId="77777777" w:rsidR="005E50B3" w:rsidRPr="005E50B3" w:rsidRDefault="005E50B3" w:rsidP="005E50B3">
      <w:pPr>
        <w:spacing w:after="0" w:line="240" w:lineRule="auto"/>
        <w:jc w:val="center"/>
        <w:rPr>
          <w:rFonts w:ascii="Avenir Next LT Pro" w:eastAsia="Calibri" w:hAnsi="Avenir Next LT Pro" w:cs="Times New Roman"/>
          <w:b/>
          <w:bCs/>
          <w:kern w:val="0"/>
          <w:sz w:val="26"/>
          <w:szCs w:val="26"/>
          <w14:ligatures w14:val="none"/>
        </w:rPr>
      </w:pPr>
    </w:p>
    <w:p w14:paraId="14BD7DEC" w14:textId="77777777" w:rsidR="005E50B3" w:rsidRDefault="005E50B3" w:rsidP="005E50B3">
      <w:pPr>
        <w:spacing w:after="0" w:line="240" w:lineRule="auto"/>
        <w:jc w:val="center"/>
        <w:rPr>
          <w:rFonts w:ascii="Avenir Next LT Pro" w:eastAsia="Calibri" w:hAnsi="Avenir Next LT Pro" w:cs="Times New Roman"/>
          <w:b/>
          <w:bCs/>
          <w:kern w:val="0"/>
          <w:sz w:val="28"/>
          <w:szCs w:val="28"/>
          <w14:ligatures w14:val="none"/>
        </w:rPr>
      </w:pPr>
      <w:r w:rsidRPr="005E50B3">
        <w:rPr>
          <w:rFonts w:ascii="Avenir Next LT Pro" w:eastAsia="Calibri" w:hAnsi="Avenir Next LT Pro" w:cs="Times New Roman"/>
          <w:b/>
          <w:bCs/>
          <w:kern w:val="0"/>
          <w:sz w:val="28"/>
          <w:szCs w:val="28"/>
          <w14:ligatures w14:val="none"/>
        </w:rPr>
        <w:t xml:space="preserve">SOUTHERN MARYLAND ATTORNEY JASON FOWLER </w:t>
      </w:r>
    </w:p>
    <w:p w14:paraId="7549CE70" w14:textId="01D6490F" w:rsidR="005E50B3" w:rsidRPr="005E50B3" w:rsidRDefault="005E50B3" w:rsidP="005E50B3">
      <w:pPr>
        <w:spacing w:after="0" w:line="240" w:lineRule="auto"/>
        <w:jc w:val="center"/>
        <w:rPr>
          <w:rFonts w:ascii="Avenir Next LT Pro" w:eastAsia="Calibri" w:hAnsi="Avenir Next LT Pro" w:cs="Times New Roman"/>
          <w:b/>
          <w:bCs/>
          <w:kern w:val="0"/>
          <w:sz w:val="28"/>
          <w:szCs w:val="28"/>
          <w14:ligatures w14:val="none"/>
        </w:rPr>
      </w:pPr>
      <w:r w:rsidRPr="005E50B3">
        <w:rPr>
          <w:rFonts w:ascii="Avenir Next LT Pro" w:eastAsia="Calibri" w:hAnsi="Avenir Next LT Pro" w:cs="Times New Roman"/>
          <w:b/>
          <w:bCs/>
          <w:kern w:val="0"/>
          <w:sz w:val="28"/>
          <w:szCs w:val="28"/>
          <w14:ligatures w14:val="none"/>
        </w:rPr>
        <w:t>ANNOUNCES CANDIDACY FOR MARYLAND STATE SENATE</w:t>
      </w:r>
    </w:p>
    <w:p w14:paraId="2B818A23" w14:textId="1870769B" w:rsidR="005E50B3" w:rsidRDefault="00AD7EF4" w:rsidP="005E50B3">
      <w:pPr>
        <w:spacing w:after="0" w:line="240" w:lineRule="auto"/>
        <w:jc w:val="center"/>
        <w:rPr>
          <w:rFonts w:ascii="Avenir Next LT Pro" w:eastAsia="Calibri" w:hAnsi="Avenir Next LT Pro" w:cs="Times New Roman"/>
          <w:i/>
          <w:iCs/>
          <w:kern w:val="0"/>
          <w14:ligatures w14:val="none"/>
        </w:rPr>
      </w:pPr>
      <w:r w:rsidRPr="00AD7EF4">
        <w:rPr>
          <w:rFonts w:ascii="Avenir Next LT Pro" w:eastAsia="Calibri" w:hAnsi="Avenir Next LT Pro" w:cs="Times New Roman"/>
          <w:i/>
          <w:iCs/>
          <w:kern w:val="0"/>
          <w14:ligatures w14:val="none"/>
        </w:rPr>
        <w:t>Promises Real Solutions to</w:t>
      </w:r>
      <w:r w:rsidR="005E50B3" w:rsidRPr="00AD7EF4">
        <w:rPr>
          <w:rFonts w:ascii="Avenir Next LT Pro" w:eastAsia="Calibri" w:hAnsi="Avenir Next LT Pro" w:cs="Times New Roman"/>
          <w:i/>
          <w:iCs/>
          <w:kern w:val="0"/>
          <w14:ligatures w14:val="none"/>
        </w:rPr>
        <w:t xml:space="preserve"> </w:t>
      </w:r>
      <w:r w:rsidRPr="00AD7EF4">
        <w:rPr>
          <w:rFonts w:ascii="Avenir Next LT Pro" w:eastAsia="Calibri" w:hAnsi="Avenir Next LT Pro" w:cs="Times New Roman"/>
          <w:i/>
          <w:iCs/>
          <w:kern w:val="0"/>
          <w14:ligatures w14:val="none"/>
        </w:rPr>
        <w:t xml:space="preserve">Maryland’s Affordability, Economic, Fiscal </w:t>
      </w:r>
      <w:proofErr w:type="gramStart"/>
      <w:r w:rsidRPr="00AD7EF4">
        <w:rPr>
          <w:rFonts w:ascii="Avenir Next LT Pro" w:eastAsia="Calibri" w:hAnsi="Avenir Next LT Pro" w:cs="Times New Roman"/>
          <w:i/>
          <w:iCs/>
          <w:kern w:val="0"/>
          <w14:ligatures w14:val="none"/>
        </w:rPr>
        <w:t>Crises;</w:t>
      </w:r>
      <w:proofErr w:type="gramEnd"/>
      <w:r w:rsidRPr="00AD7EF4">
        <w:rPr>
          <w:rFonts w:ascii="Avenir Next LT Pro" w:eastAsia="Calibri" w:hAnsi="Avenir Next LT Pro" w:cs="Times New Roman"/>
          <w:i/>
          <w:iCs/>
          <w:kern w:val="0"/>
          <w14:ligatures w14:val="none"/>
        </w:rPr>
        <w:t xml:space="preserve"> </w:t>
      </w:r>
    </w:p>
    <w:p w14:paraId="0CFBF944" w14:textId="4AA807B3" w:rsidR="00AD7EF4" w:rsidRPr="005E50B3" w:rsidRDefault="00AD7EF4" w:rsidP="005E50B3">
      <w:pPr>
        <w:spacing w:after="0" w:line="240" w:lineRule="auto"/>
        <w:jc w:val="center"/>
        <w:rPr>
          <w:rFonts w:ascii="Avenir Next LT Pro" w:eastAsia="Calibri" w:hAnsi="Avenir Next LT Pro" w:cs="Times New Roman"/>
          <w:i/>
          <w:iCs/>
          <w:kern w:val="0"/>
          <w14:ligatures w14:val="none"/>
        </w:rPr>
      </w:pPr>
      <w:r>
        <w:rPr>
          <w:rFonts w:ascii="Avenir Next LT Pro" w:eastAsia="Calibri" w:hAnsi="Avenir Next LT Pro" w:cs="Times New Roman"/>
          <w:i/>
          <w:iCs/>
          <w:kern w:val="0"/>
          <w14:ligatures w14:val="none"/>
        </w:rPr>
        <w:t>“Our Campaign Is About the Families of the 27</w:t>
      </w:r>
      <w:r w:rsidRPr="00AD7EF4">
        <w:rPr>
          <w:rFonts w:ascii="Avenir Next LT Pro" w:eastAsia="Calibri" w:hAnsi="Avenir Next LT Pro" w:cs="Times New Roman"/>
          <w:i/>
          <w:iCs/>
          <w:kern w:val="0"/>
          <w:vertAlign w:val="superscript"/>
          <w14:ligatures w14:val="none"/>
        </w:rPr>
        <w:t>th</w:t>
      </w:r>
      <w:r>
        <w:rPr>
          <w:rFonts w:ascii="Avenir Next LT Pro" w:eastAsia="Calibri" w:hAnsi="Avenir Next LT Pro" w:cs="Times New Roman"/>
          <w:i/>
          <w:iCs/>
          <w:kern w:val="0"/>
          <w14:ligatures w14:val="none"/>
        </w:rPr>
        <w:t xml:space="preserve"> District, Not the Annapolis Insiders.”</w:t>
      </w:r>
    </w:p>
    <w:p w14:paraId="239D267A" w14:textId="77777777" w:rsidR="005E50B3" w:rsidRPr="005E50B3" w:rsidRDefault="005E50B3" w:rsidP="005E50B3">
      <w:pPr>
        <w:spacing w:after="0" w:line="240" w:lineRule="auto"/>
        <w:jc w:val="center"/>
        <w:rPr>
          <w:rFonts w:ascii="Avenir Next LT Pro" w:eastAsia="Calibri" w:hAnsi="Avenir Next LT Pro" w:cs="Times New Roman"/>
          <w:i/>
          <w:iCs/>
          <w:kern w:val="0"/>
          <w:sz w:val="22"/>
          <w:szCs w:val="22"/>
          <w14:ligatures w14:val="none"/>
        </w:rPr>
      </w:pPr>
    </w:p>
    <w:p w14:paraId="5ED9CDEA" w14:textId="5560247D" w:rsidR="005E50B3" w:rsidRPr="005E50B3" w:rsidRDefault="00AD7EF4" w:rsidP="005E50B3">
      <w:pPr>
        <w:spacing w:after="0" w:line="240" w:lineRule="auto"/>
        <w:rPr>
          <w:rFonts w:ascii="Avenir Next LT Pro" w:eastAsia="Calibri" w:hAnsi="Avenir Next LT Pro" w:cs="Times New Roman"/>
          <w:kern w:val="0"/>
          <w:sz w:val="22"/>
          <w:szCs w:val="22"/>
          <w14:ligatures w14:val="none"/>
        </w:rPr>
      </w:pPr>
      <w:r>
        <w:rPr>
          <w:rFonts w:ascii="Avenir Next LT Pro" w:eastAsia="Calibri" w:hAnsi="Avenir Next LT Pro" w:cs="Times New Roman"/>
          <w:b/>
          <w:bCs/>
          <w:kern w:val="0"/>
          <w:sz w:val="22"/>
          <w:szCs w:val="22"/>
          <w14:ligatures w14:val="none"/>
        </w:rPr>
        <w:t>PRINCE FREDERICK, MD (January 22, 2026)</w:t>
      </w:r>
      <w:r w:rsidR="005E50B3" w:rsidRPr="005E50B3">
        <w:rPr>
          <w:rFonts w:ascii="Avenir Next LT Pro" w:eastAsia="Calibri" w:hAnsi="Avenir Next LT Pro" w:cs="Times New Roman"/>
          <w:b/>
          <w:bCs/>
          <w:kern w:val="0"/>
          <w:sz w:val="22"/>
          <w:szCs w:val="22"/>
          <w14:ligatures w14:val="none"/>
        </w:rPr>
        <w:t xml:space="preserve"> –</w:t>
      </w:r>
      <w:r w:rsidR="005E50B3" w:rsidRPr="005E50B3">
        <w:rPr>
          <w:rFonts w:ascii="Avenir Next LT Pro" w:eastAsia="Calibri" w:hAnsi="Avenir Next LT Pro" w:cs="Times New Roman"/>
          <w:kern w:val="0"/>
          <w:sz w:val="22"/>
          <w:szCs w:val="22"/>
          <w14:ligatures w14:val="none"/>
        </w:rPr>
        <w:t xml:space="preserve"> </w:t>
      </w:r>
      <w:r>
        <w:rPr>
          <w:rFonts w:ascii="Avenir Next LT Pro" w:eastAsia="Calibri" w:hAnsi="Avenir Next LT Pro" w:cs="Times New Roman"/>
          <w:kern w:val="0"/>
          <w:sz w:val="22"/>
          <w:szCs w:val="22"/>
          <w14:ligatures w14:val="none"/>
        </w:rPr>
        <w:t xml:space="preserve">Promising to be an independent voice for the people of Calvert, Charles and Prince George’s Counties, while delivering </w:t>
      </w:r>
      <w:r w:rsidR="00CA36A5">
        <w:rPr>
          <w:rFonts w:ascii="Avenir Next LT Pro" w:eastAsia="Calibri" w:hAnsi="Avenir Next LT Pro" w:cs="Times New Roman"/>
          <w:kern w:val="0"/>
          <w:sz w:val="22"/>
          <w:szCs w:val="22"/>
          <w14:ligatures w14:val="none"/>
        </w:rPr>
        <w:t>pragmatic solutions to Maryland’s most urgent challenges, prominent regional attorney Jason Fowler has announced his candidacy for the 27</w:t>
      </w:r>
      <w:r w:rsidR="00CA36A5" w:rsidRPr="00CA36A5">
        <w:rPr>
          <w:rFonts w:ascii="Avenir Next LT Pro" w:eastAsia="Calibri" w:hAnsi="Avenir Next LT Pro" w:cs="Times New Roman"/>
          <w:kern w:val="0"/>
          <w:sz w:val="22"/>
          <w:szCs w:val="22"/>
          <w:vertAlign w:val="superscript"/>
          <w14:ligatures w14:val="none"/>
        </w:rPr>
        <w:t>th</w:t>
      </w:r>
      <w:r w:rsidR="00CA36A5">
        <w:rPr>
          <w:rFonts w:ascii="Avenir Next LT Pro" w:eastAsia="Calibri" w:hAnsi="Avenir Next LT Pro" w:cs="Times New Roman"/>
          <w:kern w:val="0"/>
          <w:sz w:val="22"/>
          <w:szCs w:val="22"/>
          <w14:ligatures w14:val="none"/>
        </w:rPr>
        <w:t xml:space="preserve"> District seat in the State Senate. </w:t>
      </w:r>
    </w:p>
    <w:p w14:paraId="64BD81AB" w14:textId="77777777" w:rsidR="005E50B3" w:rsidRPr="005E50B3" w:rsidRDefault="005E50B3" w:rsidP="005E50B3">
      <w:pPr>
        <w:spacing w:after="0" w:line="240" w:lineRule="auto"/>
        <w:rPr>
          <w:rFonts w:ascii="Avenir Next LT Pro" w:eastAsia="Calibri" w:hAnsi="Avenir Next LT Pro" w:cs="Times New Roman"/>
          <w:kern w:val="0"/>
          <w:sz w:val="22"/>
          <w:szCs w:val="22"/>
          <w14:ligatures w14:val="none"/>
        </w:rPr>
      </w:pPr>
    </w:p>
    <w:p w14:paraId="5C61678A" w14:textId="6728997E" w:rsidR="005E50B3" w:rsidRPr="005E50B3" w:rsidRDefault="00CA36A5" w:rsidP="005E50B3">
      <w:pPr>
        <w:spacing w:after="0" w:line="240" w:lineRule="auto"/>
        <w:rPr>
          <w:rFonts w:ascii="Avenir Next LT Pro" w:eastAsia="Calibri" w:hAnsi="Avenir Next LT Pro" w:cs="Times New Roman"/>
          <w:kern w:val="0"/>
          <w:sz w:val="22"/>
          <w:szCs w:val="22"/>
          <w14:ligatures w14:val="none"/>
        </w:rPr>
      </w:pPr>
      <w:r>
        <w:rPr>
          <w:rFonts w:ascii="Avenir Next LT Pro" w:eastAsia="Calibri" w:hAnsi="Avenir Next LT Pro" w:cs="Times New Roman"/>
          <w:kern w:val="0"/>
          <w:sz w:val="22"/>
          <w:szCs w:val="22"/>
          <w14:ligatures w14:val="none"/>
        </w:rPr>
        <w:t>Speaking before a large crowd of supporters in Prince Frederick on Wednesday evening, Fowler characterized his candidacy as one driven by the desire to build a better state for his children and the next generation.</w:t>
      </w:r>
    </w:p>
    <w:p w14:paraId="1FCDF6DF" w14:textId="77777777" w:rsidR="005E50B3" w:rsidRDefault="005E50B3" w:rsidP="005E50B3">
      <w:pPr>
        <w:spacing w:after="0" w:line="240" w:lineRule="auto"/>
        <w:rPr>
          <w:rFonts w:ascii="Avenir Next LT Pro" w:eastAsia="Calibri" w:hAnsi="Avenir Next LT Pro" w:cs="Times New Roman"/>
          <w:kern w:val="0"/>
          <w:sz w:val="22"/>
          <w:szCs w:val="22"/>
          <w14:ligatures w14:val="none"/>
        </w:rPr>
      </w:pPr>
    </w:p>
    <w:p w14:paraId="38CDFA9D" w14:textId="1A3DFD9B" w:rsidR="00CA36A5" w:rsidRDefault="00CA36A5" w:rsidP="005E50B3">
      <w:pPr>
        <w:spacing w:after="0" w:line="240" w:lineRule="auto"/>
        <w:rPr>
          <w:rFonts w:ascii="Avenir Next LT Pro" w:eastAsia="Calibri" w:hAnsi="Avenir Next LT Pro" w:cs="Times New Roman"/>
          <w:kern w:val="0"/>
          <w:sz w:val="22"/>
          <w:szCs w:val="22"/>
          <w14:ligatures w14:val="none"/>
        </w:rPr>
      </w:pPr>
      <w:r>
        <w:rPr>
          <w:rFonts w:ascii="Avenir Next LT Pro" w:eastAsia="Calibri" w:hAnsi="Avenir Next LT Pro" w:cs="Times New Roman"/>
          <w:kern w:val="0"/>
          <w:sz w:val="22"/>
          <w:szCs w:val="22"/>
          <w14:ligatures w14:val="none"/>
        </w:rPr>
        <w:t>“Maryland is at an inflection point. The choices we make today, in this moment, will largely determine the lives my children, and yours</w:t>
      </w:r>
      <w:r w:rsidR="000A40F3">
        <w:rPr>
          <w:rFonts w:ascii="Avenir Next LT Pro" w:eastAsia="Calibri" w:hAnsi="Avenir Next LT Pro" w:cs="Times New Roman"/>
          <w:kern w:val="0"/>
          <w:sz w:val="22"/>
          <w:szCs w:val="22"/>
          <w14:ligatures w14:val="none"/>
        </w:rPr>
        <w:t>, can look forward to in the decades to come,” he said. “This campaign will be about speaking to the needs of the 27</w:t>
      </w:r>
      <w:r w:rsidR="000A40F3" w:rsidRPr="000A40F3">
        <w:rPr>
          <w:rFonts w:ascii="Avenir Next LT Pro" w:eastAsia="Calibri" w:hAnsi="Avenir Next LT Pro" w:cs="Times New Roman"/>
          <w:kern w:val="0"/>
          <w:sz w:val="22"/>
          <w:szCs w:val="22"/>
          <w:vertAlign w:val="superscript"/>
          <w14:ligatures w14:val="none"/>
        </w:rPr>
        <w:t>th</w:t>
      </w:r>
      <w:r w:rsidR="000A40F3">
        <w:rPr>
          <w:rFonts w:ascii="Avenir Next LT Pro" w:eastAsia="Calibri" w:hAnsi="Avenir Next LT Pro" w:cs="Times New Roman"/>
          <w:kern w:val="0"/>
          <w:sz w:val="22"/>
          <w:szCs w:val="22"/>
          <w14:ligatures w14:val="none"/>
        </w:rPr>
        <w:t xml:space="preserve"> District, and offering new ideas that can, and will, help our state achieve its fullest potential.”</w:t>
      </w:r>
    </w:p>
    <w:p w14:paraId="719DA35D" w14:textId="77777777" w:rsidR="000A40F3" w:rsidRDefault="000A40F3" w:rsidP="005E50B3">
      <w:pPr>
        <w:spacing w:after="0" w:line="240" w:lineRule="auto"/>
        <w:rPr>
          <w:rFonts w:ascii="Avenir Next LT Pro" w:eastAsia="Calibri" w:hAnsi="Avenir Next LT Pro" w:cs="Times New Roman"/>
          <w:kern w:val="0"/>
          <w:sz w:val="22"/>
          <w:szCs w:val="22"/>
          <w14:ligatures w14:val="none"/>
        </w:rPr>
      </w:pPr>
    </w:p>
    <w:p w14:paraId="611157F2" w14:textId="5062B3F7" w:rsidR="00A46DEC" w:rsidRDefault="000A40F3" w:rsidP="00A46DEC">
      <w:pPr>
        <w:spacing w:line="240" w:lineRule="auto"/>
        <w:rPr>
          <w:rFonts w:ascii="Avenir Next LT Pro" w:eastAsia="Calibri" w:hAnsi="Avenir Next LT Pro" w:cs="Times New Roman"/>
          <w:kern w:val="0"/>
          <w:sz w:val="22"/>
          <w:szCs w:val="22"/>
          <w14:ligatures w14:val="none"/>
        </w:rPr>
      </w:pPr>
      <w:r w:rsidRPr="000A40F3">
        <w:rPr>
          <w:rFonts w:ascii="Avenir Next LT Pro" w:eastAsia="Calibri" w:hAnsi="Avenir Next LT Pro" w:cs="Times New Roman"/>
          <w:kern w:val="0"/>
          <w:sz w:val="22"/>
          <w:szCs w:val="22"/>
          <w14:ligatures w14:val="none"/>
        </w:rPr>
        <w:t xml:space="preserve">Fowler is a practicing family and business lawyer who serves along with his wife and law partner, Tamara, as </w:t>
      </w:r>
      <w:r w:rsidR="00A46DEC">
        <w:rPr>
          <w:rFonts w:ascii="Avenir Next LT Pro" w:eastAsia="Calibri" w:hAnsi="Avenir Next LT Pro" w:cs="Times New Roman"/>
          <w:kern w:val="0"/>
          <w:sz w:val="22"/>
          <w:szCs w:val="22"/>
          <w14:ligatures w14:val="none"/>
        </w:rPr>
        <w:t>founding principals of</w:t>
      </w:r>
      <w:r w:rsidRPr="000A40F3">
        <w:rPr>
          <w:rFonts w:ascii="Avenir Next LT Pro" w:eastAsia="Calibri" w:hAnsi="Avenir Next LT Pro" w:cs="Times New Roman"/>
          <w:kern w:val="0"/>
          <w:sz w:val="22"/>
          <w:szCs w:val="22"/>
          <w14:ligatures w14:val="none"/>
        </w:rPr>
        <w:t xml:space="preserve"> the Prince Frederick firm of Fowler </w:t>
      </w:r>
      <w:r w:rsidR="00446BDF">
        <w:rPr>
          <w:rFonts w:ascii="Avenir Next LT Pro" w:eastAsia="Calibri" w:hAnsi="Avenir Next LT Pro" w:cs="Times New Roman"/>
          <w:kern w:val="0"/>
          <w:sz w:val="22"/>
          <w:szCs w:val="22"/>
          <w14:ligatures w14:val="none"/>
        </w:rPr>
        <w:t>&amp;</w:t>
      </w:r>
      <w:r w:rsidRPr="000A40F3">
        <w:rPr>
          <w:rFonts w:ascii="Avenir Next LT Pro" w:eastAsia="Calibri" w:hAnsi="Avenir Next LT Pro" w:cs="Times New Roman"/>
          <w:kern w:val="0"/>
          <w:sz w:val="22"/>
          <w:szCs w:val="22"/>
          <w14:ligatures w14:val="none"/>
        </w:rPr>
        <w:t xml:space="preserve"> Fowler</w:t>
      </w:r>
      <w:r w:rsidR="00446BDF">
        <w:rPr>
          <w:rFonts w:ascii="Avenir Next LT Pro" w:eastAsia="Calibri" w:hAnsi="Avenir Next LT Pro" w:cs="Times New Roman"/>
          <w:kern w:val="0"/>
          <w:sz w:val="22"/>
          <w:szCs w:val="22"/>
          <w14:ligatures w14:val="none"/>
        </w:rPr>
        <w:t xml:space="preserve"> Law</w:t>
      </w:r>
      <w:r w:rsidRPr="000A40F3">
        <w:rPr>
          <w:rFonts w:ascii="Avenir Next LT Pro" w:eastAsia="Calibri" w:hAnsi="Avenir Next LT Pro" w:cs="Times New Roman"/>
          <w:kern w:val="0"/>
          <w:sz w:val="22"/>
          <w:szCs w:val="22"/>
          <w14:ligatures w14:val="none"/>
        </w:rPr>
        <w:t>.</w:t>
      </w:r>
      <w:r>
        <w:rPr>
          <w:rFonts w:ascii="Avenir Next LT Pro" w:eastAsia="Calibri" w:hAnsi="Avenir Next LT Pro" w:cs="Times New Roman"/>
          <w:kern w:val="0"/>
          <w:sz w:val="22"/>
          <w:szCs w:val="22"/>
          <w14:ligatures w14:val="none"/>
        </w:rPr>
        <w:t xml:space="preserve"> </w:t>
      </w:r>
      <w:r>
        <w:rPr>
          <w:rFonts w:ascii="Avenir Next LT Pro" w:eastAsia="Calibri" w:hAnsi="Avenir Next LT Pro"/>
          <w:kern w:val="0"/>
          <w:sz w:val="22"/>
          <w:szCs w:val="22"/>
          <w14:ligatures w14:val="none"/>
        </w:rPr>
        <w:t xml:space="preserve">He attended </w:t>
      </w:r>
      <w:r w:rsidRPr="000A40F3">
        <w:rPr>
          <w:rFonts w:ascii="Avenir Next LT Pro" w:eastAsia="Calibri" w:hAnsi="Avenir Next LT Pro"/>
          <w:kern w:val="0"/>
          <w:sz w:val="22"/>
          <w:szCs w:val="22"/>
          <w14:ligatures w14:val="none"/>
        </w:rPr>
        <w:t xml:space="preserve">Georgetown University Law Center and St. Thomas University, School of Law for his </w:t>
      </w:r>
      <w:r w:rsidRPr="000A40F3">
        <w:rPr>
          <w:rFonts w:ascii="Avenir Next LT Pro" w:eastAsia="Calibri" w:hAnsi="Avenir Next LT Pro"/>
          <w:i/>
          <w:iCs/>
          <w:kern w:val="0"/>
          <w:sz w:val="22"/>
          <w:szCs w:val="22"/>
          <w14:ligatures w14:val="none"/>
        </w:rPr>
        <w:t xml:space="preserve">Juris Doctor </w:t>
      </w:r>
      <w:r w:rsidRPr="000A40F3">
        <w:rPr>
          <w:rFonts w:ascii="Avenir Next LT Pro" w:eastAsia="Calibri" w:hAnsi="Avenir Next LT Pro"/>
          <w:kern w:val="0"/>
          <w:sz w:val="22"/>
          <w:szCs w:val="22"/>
          <w14:ligatures w14:val="none"/>
        </w:rPr>
        <w:t>Degree</w:t>
      </w:r>
      <w:r w:rsidR="00A46DEC">
        <w:rPr>
          <w:rFonts w:ascii="Avenir Next LT Pro" w:eastAsia="Calibri" w:hAnsi="Avenir Next LT Pro"/>
          <w:kern w:val="0"/>
          <w:sz w:val="22"/>
          <w:szCs w:val="22"/>
          <w14:ligatures w14:val="none"/>
        </w:rPr>
        <w:t xml:space="preserve">, and </w:t>
      </w:r>
      <w:r w:rsidRPr="000A40F3">
        <w:rPr>
          <w:rFonts w:ascii="Avenir Next LT Pro" w:eastAsia="Calibri" w:hAnsi="Avenir Next LT Pro" w:cs="Times New Roman"/>
          <w:kern w:val="0"/>
          <w:sz w:val="22"/>
          <w:szCs w:val="22"/>
          <w14:ligatures w14:val="none"/>
        </w:rPr>
        <w:t>was admitted to practice in the State of Maryland in 2014</w:t>
      </w:r>
      <w:r w:rsidR="00A46DEC">
        <w:rPr>
          <w:rFonts w:ascii="Avenir Next LT Pro" w:eastAsia="Calibri" w:hAnsi="Avenir Next LT Pro" w:cs="Times New Roman"/>
          <w:kern w:val="0"/>
          <w:sz w:val="22"/>
          <w:szCs w:val="22"/>
          <w14:ligatures w14:val="none"/>
        </w:rPr>
        <w:t>.</w:t>
      </w:r>
      <w:r w:rsidR="00885D9A">
        <w:rPr>
          <w:rFonts w:ascii="Avenir Next LT Pro" w:eastAsia="Calibri" w:hAnsi="Avenir Next LT Pro" w:cs="Times New Roman"/>
          <w:kern w:val="0"/>
          <w:sz w:val="22"/>
          <w:szCs w:val="22"/>
          <w14:ligatures w14:val="none"/>
        </w:rPr>
        <w:t xml:space="preserve"> The Fowlers live in </w:t>
      </w:r>
      <w:r w:rsidR="00446BDF">
        <w:rPr>
          <w:rFonts w:ascii="Avenir Next LT Pro" w:eastAsia="Calibri" w:hAnsi="Avenir Next LT Pro" w:cs="Times New Roman"/>
          <w:kern w:val="0"/>
          <w:sz w:val="22"/>
          <w:szCs w:val="22"/>
          <w14:ligatures w14:val="none"/>
        </w:rPr>
        <w:t>Huntingtown</w:t>
      </w:r>
      <w:r w:rsidR="00885D9A">
        <w:rPr>
          <w:rFonts w:ascii="Avenir Next LT Pro" w:eastAsia="Calibri" w:hAnsi="Avenir Next LT Pro" w:cs="Times New Roman"/>
          <w:kern w:val="0"/>
          <w:sz w:val="22"/>
          <w:szCs w:val="22"/>
          <w14:ligatures w14:val="none"/>
        </w:rPr>
        <w:t xml:space="preserve"> </w:t>
      </w:r>
      <w:r w:rsidR="00376860">
        <w:rPr>
          <w:rFonts w:ascii="Avenir Next LT Pro" w:eastAsia="Calibri" w:hAnsi="Avenir Next LT Pro" w:cs="Times New Roman"/>
          <w:kern w:val="0"/>
          <w:sz w:val="22"/>
          <w:szCs w:val="22"/>
          <w14:ligatures w14:val="none"/>
        </w:rPr>
        <w:t xml:space="preserve">with their children, Zoey, Zachary and Zara. </w:t>
      </w:r>
    </w:p>
    <w:p w14:paraId="2853AFBB" w14:textId="69EFE1A7" w:rsidR="00A46DEC" w:rsidRDefault="00A46DEC" w:rsidP="00A46DEC">
      <w:pPr>
        <w:spacing w:line="240" w:lineRule="auto"/>
        <w:rPr>
          <w:rFonts w:ascii="Avenir Next LT Pro" w:eastAsia="Calibri" w:hAnsi="Avenir Next LT Pro" w:cs="Times New Roman"/>
          <w:kern w:val="0"/>
          <w:sz w:val="22"/>
          <w:szCs w:val="22"/>
          <w14:ligatures w14:val="none"/>
        </w:rPr>
      </w:pPr>
      <w:r>
        <w:rPr>
          <w:rFonts w:ascii="Avenir Next LT Pro" w:eastAsia="Calibri" w:hAnsi="Avenir Next LT Pro" w:cs="Times New Roman"/>
          <w:kern w:val="0"/>
          <w:sz w:val="22"/>
          <w:szCs w:val="22"/>
          <w14:ligatures w14:val="none"/>
        </w:rPr>
        <w:t>Fowler focused much of his announcement speech on the crises of affordability and poverty that has severely compromised Maryland’s quality of life.</w:t>
      </w:r>
    </w:p>
    <w:p w14:paraId="6CD10F0F" w14:textId="5D7077DB" w:rsidR="00A46DEC" w:rsidRDefault="00A46DEC" w:rsidP="00A46DEC">
      <w:pPr>
        <w:spacing w:line="240" w:lineRule="auto"/>
        <w:rPr>
          <w:rFonts w:ascii="Avenir Next LT Pro" w:eastAsia="Calibri" w:hAnsi="Avenir Next LT Pro" w:cs="Times New Roman"/>
          <w:kern w:val="0"/>
          <w:sz w:val="22"/>
          <w:szCs w:val="22"/>
          <w14:ligatures w14:val="none"/>
        </w:rPr>
      </w:pPr>
      <w:r>
        <w:rPr>
          <w:rFonts w:ascii="Avenir Next LT Pro" w:eastAsia="Calibri" w:hAnsi="Avenir Next LT Pro" w:cs="Times New Roman"/>
          <w:kern w:val="0"/>
          <w:sz w:val="22"/>
          <w:szCs w:val="22"/>
          <w14:ligatures w14:val="none"/>
        </w:rPr>
        <w:t xml:space="preserve">“Ours is one of the wealthiest states in the nation, yet nearly 700,000 Marylanders and one in every six children experience hunger on a regular basis,” he said. “Our state is the best place </w:t>
      </w:r>
      <w:r>
        <w:rPr>
          <w:rFonts w:ascii="Avenir Next LT Pro" w:eastAsia="Calibri" w:hAnsi="Avenir Next LT Pro" w:cs="Times New Roman"/>
          <w:kern w:val="0"/>
          <w:sz w:val="22"/>
          <w:szCs w:val="22"/>
          <w14:ligatures w14:val="none"/>
        </w:rPr>
        <w:lastRenderedPageBreak/>
        <w:t xml:space="preserve">in America to live, work and raise a </w:t>
      </w:r>
      <w:r w:rsidR="00561D20">
        <w:rPr>
          <w:rFonts w:ascii="Avenir Next LT Pro" w:eastAsia="Calibri" w:hAnsi="Avenir Next LT Pro" w:cs="Times New Roman"/>
          <w:kern w:val="0"/>
          <w:sz w:val="22"/>
          <w:szCs w:val="22"/>
          <w14:ligatures w14:val="none"/>
        </w:rPr>
        <w:t>family</w:t>
      </w:r>
      <w:r>
        <w:rPr>
          <w:rFonts w:ascii="Avenir Next LT Pro" w:eastAsia="Calibri" w:hAnsi="Avenir Next LT Pro" w:cs="Times New Roman"/>
          <w:kern w:val="0"/>
          <w:sz w:val="22"/>
          <w:szCs w:val="22"/>
          <w14:ligatures w14:val="none"/>
        </w:rPr>
        <w:t>, and yet it is also a state that is now priced beyond the reach of families who can no longer afford to stay.”</w:t>
      </w:r>
    </w:p>
    <w:p w14:paraId="36D697C0" w14:textId="1EC9574E" w:rsidR="00A46DEC" w:rsidRDefault="00B3382C" w:rsidP="00A46DEC">
      <w:pPr>
        <w:spacing w:line="240" w:lineRule="auto"/>
        <w:rPr>
          <w:rFonts w:ascii="Avenir Next LT Pro" w:eastAsia="Calibri" w:hAnsi="Avenir Next LT Pro" w:cs="Times New Roman"/>
          <w:kern w:val="0"/>
          <w:sz w:val="22"/>
          <w:szCs w:val="22"/>
          <w14:ligatures w14:val="none"/>
        </w:rPr>
      </w:pPr>
      <w:r>
        <w:rPr>
          <w:rFonts w:ascii="Avenir Next LT Pro" w:eastAsia="Calibri" w:hAnsi="Avenir Next LT Pro" w:cs="Times New Roman"/>
          <w:kern w:val="0"/>
          <w:sz w:val="22"/>
          <w:szCs w:val="22"/>
          <w14:ligatures w14:val="none"/>
        </w:rPr>
        <w:t xml:space="preserve">Fowler pledged specific actions to address the energy affordability crisis, in which ratepayers across the state have seen their electricity costs soar to unprecedented levels. He promised to support the repeal of Senate Bill 1 – the controversial legislation, passed by the Maryland General Assembly in 2024 – that eliminated private sector competition and allowed the public utilities to operate as monopolies within their service territories. </w:t>
      </w:r>
    </w:p>
    <w:p w14:paraId="40FA5D95" w14:textId="058FB0BB" w:rsidR="00B3382C" w:rsidRDefault="00B3382C" w:rsidP="00A46DEC">
      <w:pPr>
        <w:spacing w:line="240" w:lineRule="auto"/>
        <w:rPr>
          <w:rFonts w:ascii="Avenir Next LT Pro" w:eastAsia="Calibri" w:hAnsi="Avenir Next LT Pro" w:cs="Times New Roman"/>
          <w:kern w:val="0"/>
          <w:sz w:val="22"/>
          <w:szCs w:val="22"/>
          <w14:ligatures w14:val="none"/>
        </w:rPr>
      </w:pPr>
      <w:r>
        <w:rPr>
          <w:rFonts w:ascii="Avenir Next LT Pro" w:eastAsia="Calibri" w:hAnsi="Avenir Next LT Pro" w:cs="Times New Roman"/>
          <w:kern w:val="0"/>
          <w:sz w:val="22"/>
          <w:szCs w:val="22"/>
          <w14:ligatures w14:val="none"/>
        </w:rPr>
        <w:t>“Anyone with a basic understanding of</w:t>
      </w:r>
      <w:r w:rsidR="00971E20">
        <w:rPr>
          <w:rFonts w:ascii="Avenir Next LT Pro" w:eastAsia="Calibri" w:hAnsi="Avenir Next LT Pro" w:cs="Times New Roman"/>
          <w:kern w:val="0"/>
          <w:sz w:val="22"/>
          <w:szCs w:val="22"/>
          <w14:ligatures w14:val="none"/>
        </w:rPr>
        <w:t xml:space="preserve"> </w:t>
      </w:r>
      <w:r>
        <w:rPr>
          <w:rFonts w:ascii="Avenir Next LT Pro" w:eastAsia="Calibri" w:hAnsi="Avenir Next LT Pro" w:cs="Times New Roman"/>
          <w:kern w:val="0"/>
          <w:sz w:val="22"/>
          <w:szCs w:val="22"/>
          <w14:ligatures w14:val="none"/>
        </w:rPr>
        <w:t xml:space="preserve">economics knows that </w:t>
      </w:r>
      <w:r w:rsidR="00971E20">
        <w:rPr>
          <w:rFonts w:ascii="Avenir Next LT Pro" w:eastAsia="Calibri" w:hAnsi="Avenir Next LT Pro" w:cs="Times New Roman"/>
          <w:kern w:val="0"/>
          <w:sz w:val="22"/>
          <w:szCs w:val="22"/>
          <w14:ligatures w14:val="none"/>
        </w:rPr>
        <w:t>the elimination of competition and the creation of monopolies will inevitably result in higher consumer prices, and Maryland’s electricity markets are no exception,” said Fowler.</w:t>
      </w:r>
    </w:p>
    <w:p w14:paraId="46139ED8" w14:textId="39CC22EA" w:rsidR="00971E20" w:rsidRDefault="00971E20" w:rsidP="00A46DEC">
      <w:pPr>
        <w:spacing w:line="240" w:lineRule="auto"/>
        <w:rPr>
          <w:rFonts w:ascii="Avenir Next LT Pro" w:eastAsia="Calibri" w:hAnsi="Avenir Next LT Pro" w:cs="Times New Roman"/>
          <w:kern w:val="0"/>
          <w:sz w:val="22"/>
          <w:szCs w:val="22"/>
          <w14:ligatures w14:val="none"/>
        </w:rPr>
      </w:pPr>
      <w:r>
        <w:rPr>
          <w:rFonts w:ascii="Avenir Next LT Pro" w:eastAsia="Calibri" w:hAnsi="Avenir Next LT Pro" w:cs="Times New Roman"/>
          <w:kern w:val="0"/>
          <w:sz w:val="22"/>
          <w:szCs w:val="22"/>
          <w14:ligatures w14:val="none"/>
        </w:rPr>
        <w:t xml:space="preserve">He also called for the accelerated development of Maryland’s nuclear and geothermal energy capabilities </w:t>
      </w:r>
      <w:proofErr w:type="gramStart"/>
      <w:r>
        <w:rPr>
          <w:rFonts w:ascii="Avenir Next LT Pro" w:eastAsia="Calibri" w:hAnsi="Avenir Next LT Pro" w:cs="Times New Roman"/>
          <w:kern w:val="0"/>
          <w:sz w:val="22"/>
          <w:szCs w:val="22"/>
          <w14:ligatures w14:val="none"/>
        </w:rPr>
        <w:t>as a way to</w:t>
      </w:r>
      <w:proofErr w:type="gramEnd"/>
      <w:r>
        <w:rPr>
          <w:rFonts w:ascii="Avenir Next LT Pro" w:eastAsia="Calibri" w:hAnsi="Avenir Next LT Pro" w:cs="Times New Roman"/>
          <w:kern w:val="0"/>
          <w:sz w:val="22"/>
          <w:szCs w:val="22"/>
          <w14:ligatures w14:val="none"/>
        </w:rPr>
        <w:t xml:space="preserve"> reduce our dependence on out-of-state and fossil fuel-generated electricity. </w:t>
      </w:r>
    </w:p>
    <w:p w14:paraId="25370D34" w14:textId="1BC0B345" w:rsidR="00971E20" w:rsidRDefault="00971E20" w:rsidP="00A46DEC">
      <w:pPr>
        <w:spacing w:line="240" w:lineRule="auto"/>
        <w:rPr>
          <w:rFonts w:ascii="Avenir Next LT Pro" w:eastAsia="Calibri" w:hAnsi="Avenir Next LT Pro" w:cs="Times New Roman"/>
          <w:kern w:val="0"/>
          <w:sz w:val="22"/>
          <w:szCs w:val="22"/>
          <w14:ligatures w14:val="none"/>
        </w:rPr>
      </w:pPr>
      <w:r>
        <w:rPr>
          <w:rFonts w:ascii="Avenir Next LT Pro" w:eastAsia="Calibri" w:hAnsi="Avenir Next LT Pro" w:cs="Times New Roman"/>
          <w:kern w:val="0"/>
          <w:sz w:val="22"/>
          <w:szCs w:val="22"/>
          <w14:ligatures w14:val="none"/>
        </w:rPr>
        <w:t>“These emerging energy sources are renewable and they are ours,” said Fowler. “We must do a better job of investing in our local sources of clean power.”</w:t>
      </w:r>
    </w:p>
    <w:p w14:paraId="7CBFCD03" w14:textId="52894537" w:rsidR="00971E20" w:rsidRDefault="00614302" w:rsidP="00A46DEC">
      <w:pPr>
        <w:spacing w:line="240" w:lineRule="auto"/>
        <w:rPr>
          <w:rFonts w:ascii="Avenir Next LT Pro" w:eastAsia="Calibri" w:hAnsi="Avenir Next LT Pro" w:cs="Times New Roman"/>
          <w:kern w:val="0"/>
          <w:sz w:val="22"/>
          <w:szCs w:val="22"/>
          <w14:ligatures w14:val="none"/>
        </w:rPr>
      </w:pPr>
      <w:r>
        <w:rPr>
          <w:rFonts w:ascii="Avenir Next LT Pro" w:eastAsia="Calibri" w:hAnsi="Avenir Next LT Pro" w:cs="Times New Roman"/>
          <w:kern w:val="0"/>
          <w:sz w:val="22"/>
          <w:szCs w:val="22"/>
          <w14:ligatures w14:val="none"/>
        </w:rPr>
        <w:t>Pointing</w:t>
      </w:r>
      <w:r w:rsidR="00971E20">
        <w:rPr>
          <w:rFonts w:ascii="Avenir Next LT Pro" w:eastAsia="Calibri" w:hAnsi="Avenir Next LT Pro" w:cs="Times New Roman"/>
          <w:kern w:val="0"/>
          <w:sz w:val="22"/>
          <w:szCs w:val="22"/>
          <w14:ligatures w14:val="none"/>
        </w:rPr>
        <w:t xml:space="preserve"> out that M</w:t>
      </w:r>
      <w:r>
        <w:rPr>
          <w:rFonts w:ascii="Avenir Next LT Pro" w:eastAsia="Calibri" w:hAnsi="Avenir Next LT Pro" w:cs="Times New Roman"/>
          <w:kern w:val="0"/>
          <w:sz w:val="22"/>
          <w:szCs w:val="22"/>
          <w14:ligatures w14:val="none"/>
        </w:rPr>
        <w:t>aryland lawmakers will confront a $1.5 billion budget deficit even as neighboring states such as Virginia boast multibillion surpluses, Fowler called for a new fiscal and economic approach for the state.</w:t>
      </w:r>
    </w:p>
    <w:p w14:paraId="6CA78E54" w14:textId="77777777" w:rsidR="00561D20" w:rsidRDefault="00614302" w:rsidP="00A46DEC">
      <w:pPr>
        <w:spacing w:line="240" w:lineRule="auto"/>
        <w:rPr>
          <w:rFonts w:ascii="Avenir Next LT Pro" w:eastAsia="Calibri" w:hAnsi="Avenir Next LT Pro" w:cs="Times New Roman"/>
          <w:kern w:val="0"/>
          <w:sz w:val="22"/>
          <w:szCs w:val="22"/>
          <w14:ligatures w14:val="none"/>
        </w:rPr>
      </w:pPr>
      <w:r>
        <w:rPr>
          <w:rFonts w:ascii="Avenir Next LT Pro" w:eastAsia="Calibri" w:hAnsi="Avenir Next LT Pro" w:cs="Times New Roman"/>
          <w:kern w:val="0"/>
          <w:sz w:val="22"/>
          <w:szCs w:val="22"/>
          <w14:ligatures w14:val="none"/>
        </w:rPr>
        <w:t xml:space="preserve">“There are those who believe that the measure of one’s commitment to an issue can only be measured by how much they are willing to spend toward its implementation. That, respectfully, is nonsense,” said Fowler. “We can and must demand better results from those institutions we sustain through our tax dollars. We must manage taxpayer dollars as carefully as we would manage our own. </w:t>
      </w:r>
    </w:p>
    <w:p w14:paraId="7994AEE4" w14:textId="7322844D" w:rsidR="00614302" w:rsidRPr="0019399E" w:rsidRDefault="00561D20" w:rsidP="0019399E">
      <w:pPr>
        <w:pStyle w:val="NoSpacing"/>
        <w:rPr>
          <w:rFonts w:ascii="Avenir Next LT Pro" w:hAnsi="Avenir Next LT Pro"/>
          <w:sz w:val="22"/>
          <w:szCs w:val="22"/>
        </w:rPr>
      </w:pPr>
      <w:r w:rsidRPr="0019399E">
        <w:rPr>
          <w:rFonts w:ascii="Avenir Next LT Pro" w:hAnsi="Avenir Next LT Pro"/>
          <w:sz w:val="22"/>
          <w:szCs w:val="22"/>
        </w:rPr>
        <w:t>“</w:t>
      </w:r>
      <w:r w:rsidR="00614302" w:rsidRPr="0019399E">
        <w:rPr>
          <w:rFonts w:ascii="Avenir Next LT Pro" w:hAnsi="Avenir Next LT Pro"/>
          <w:sz w:val="22"/>
          <w:szCs w:val="22"/>
        </w:rPr>
        <w:t>A</w:t>
      </w:r>
      <w:r w:rsidR="007D4F0F" w:rsidRPr="0019399E">
        <w:rPr>
          <w:rFonts w:ascii="Avenir Next LT Pro" w:hAnsi="Avenir Next LT Pro"/>
          <w:sz w:val="22"/>
          <w:szCs w:val="22"/>
        </w:rPr>
        <w:t xml:space="preserve">bove all, we </w:t>
      </w:r>
      <w:r w:rsidR="000927EF" w:rsidRPr="0019399E">
        <w:rPr>
          <w:rFonts w:ascii="Avenir Next LT Pro" w:hAnsi="Avenir Next LT Pro"/>
          <w:sz w:val="22"/>
          <w:szCs w:val="22"/>
        </w:rPr>
        <w:t xml:space="preserve">must acknowledge that we can no longer count upon </w:t>
      </w:r>
      <w:r w:rsidR="00127361" w:rsidRPr="0019399E">
        <w:rPr>
          <w:rFonts w:ascii="Avenir Next LT Pro" w:hAnsi="Avenir Next LT Pro"/>
          <w:sz w:val="22"/>
          <w:szCs w:val="22"/>
        </w:rPr>
        <w:t xml:space="preserve">the federal government as our fiscal and economic backstop,” he added, noting that </w:t>
      </w:r>
      <w:r w:rsidR="0088747A" w:rsidRPr="0019399E">
        <w:rPr>
          <w:rFonts w:ascii="Avenir Next LT Pro" w:hAnsi="Avenir Next LT Pro"/>
          <w:sz w:val="22"/>
          <w:szCs w:val="22"/>
        </w:rPr>
        <w:t xml:space="preserve">Maryland lost 25,000 federal jobs in 2025 </w:t>
      </w:r>
      <w:r w:rsidR="00141760" w:rsidRPr="0019399E">
        <w:rPr>
          <w:rFonts w:ascii="Avenir Next LT Pro" w:hAnsi="Avenir Next LT Pro"/>
          <w:sz w:val="22"/>
          <w:szCs w:val="22"/>
        </w:rPr>
        <w:t>because of</w:t>
      </w:r>
      <w:r w:rsidR="0088747A" w:rsidRPr="0019399E">
        <w:rPr>
          <w:rFonts w:ascii="Avenir Next LT Pro" w:hAnsi="Avenir Next LT Pro"/>
          <w:sz w:val="22"/>
          <w:szCs w:val="22"/>
        </w:rPr>
        <w:t xml:space="preserve"> President Trump’s cuts to the federal government. “W</w:t>
      </w:r>
      <w:r w:rsidR="00614302" w:rsidRPr="0019399E">
        <w:rPr>
          <w:rFonts w:ascii="Avenir Next LT Pro" w:hAnsi="Avenir Next LT Pro"/>
          <w:sz w:val="22"/>
          <w:szCs w:val="22"/>
        </w:rPr>
        <w:t>e must</w:t>
      </w:r>
      <w:r w:rsidR="0088747A" w:rsidRPr="0019399E">
        <w:rPr>
          <w:rFonts w:ascii="Avenir Next LT Pro" w:hAnsi="Avenir Next LT Pro"/>
          <w:sz w:val="22"/>
          <w:szCs w:val="22"/>
        </w:rPr>
        <w:t xml:space="preserve"> </w:t>
      </w:r>
      <w:r w:rsidR="0022394A" w:rsidRPr="0019399E">
        <w:rPr>
          <w:rFonts w:ascii="Avenir Next LT Pro" w:hAnsi="Avenir Next LT Pro"/>
          <w:sz w:val="22"/>
          <w:szCs w:val="22"/>
        </w:rPr>
        <w:t>act now to</w:t>
      </w:r>
      <w:r w:rsidR="00614302" w:rsidRPr="0019399E">
        <w:rPr>
          <w:rFonts w:ascii="Avenir Next LT Pro" w:hAnsi="Avenir Next LT Pro"/>
          <w:sz w:val="22"/>
          <w:szCs w:val="22"/>
        </w:rPr>
        <w:t xml:space="preserve"> </w:t>
      </w:r>
      <w:r w:rsidR="0022394A" w:rsidRPr="0019399E">
        <w:rPr>
          <w:rFonts w:ascii="Avenir Next LT Pro" w:hAnsi="Avenir Next LT Pro"/>
          <w:sz w:val="22"/>
          <w:szCs w:val="22"/>
        </w:rPr>
        <w:t xml:space="preserve">build </w:t>
      </w:r>
      <w:r w:rsidR="00614302" w:rsidRPr="0019399E">
        <w:rPr>
          <w:rFonts w:ascii="Avenir Next LT Pro" w:hAnsi="Avenir Next LT Pro"/>
          <w:sz w:val="22"/>
          <w:szCs w:val="22"/>
        </w:rPr>
        <w:t xml:space="preserve">a more stable, predictable and welcoming environment for our private sector, so </w:t>
      </w:r>
      <w:r w:rsidR="0022394A" w:rsidRPr="0019399E">
        <w:rPr>
          <w:rFonts w:ascii="Avenir Next LT Pro" w:hAnsi="Avenir Next LT Pro"/>
          <w:sz w:val="22"/>
          <w:szCs w:val="22"/>
        </w:rPr>
        <w:t>Maryland businesses</w:t>
      </w:r>
      <w:r w:rsidR="00614302" w:rsidRPr="0019399E">
        <w:rPr>
          <w:rFonts w:ascii="Avenir Next LT Pro" w:hAnsi="Avenir Next LT Pro"/>
          <w:sz w:val="22"/>
          <w:szCs w:val="22"/>
        </w:rPr>
        <w:t xml:space="preserve"> can </w:t>
      </w:r>
      <w:r w:rsidR="00A9270D" w:rsidRPr="0019399E">
        <w:rPr>
          <w:rFonts w:ascii="Avenir Next LT Pro" w:hAnsi="Avenir Next LT Pro"/>
          <w:sz w:val="22"/>
          <w:szCs w:val="22"/>
        </w:rPr>
        <w:t xml:space="preserve">create </w:t>
      </w:r>
      <w:r w:rsidR="0022394A" w:rsidRPr="0019399E">
        <w:rPr>
          <w:rFonts w:ascii="Avenir Next LT Pro" w:hAnsi="Avenir Next LT Pro"/>
          <w:sz w:val="22"/>
          <w:szCs w:val="22"/>
        </w:rPr>
        <w:t>jobs, generate tax revenue and support o</w:t>
      </w:r>
      <w:r w:rsidR="00797E49" w:rsidRPr="0019399E">
        <w:rPr>
          <w:rFonts w:ascii="Avenir Next LT Pro" w:hAnsi="Avenir Next LT Pro"/>
          <w:sz w:val="22"/>
          <w:szCs w:val="22"/>
        </w:rPr>
        <w:t>ne another.”</w:t>
      </w:r>
    </w:p>
    <w:p w14:paraId="33BB525A" w14:textId="77777777" w:rsidR="00141760" w:rsidRDefault="00141760" w:rsidP="00A46DEC">
      <w:pPr>
        <w:spacing w:line="240" w:lineRule="auto"/>
        <w:rPr>
          <w:rFonts w:ascii="Avenir Next LT Pro" w:eastAsia="Calibri" w:hAnsi="Avenir Next LT Pro" w:cs="Times New Roman"/>
          <w:kern w:val="0"/>
          <w:sz w:val="22"/>
          <w:szCs w:val="22"/>
          <w14:ligatures w14:val="none"/>
        </w:rPr>
      </w:pPr>
    </w:p>
    <w:p w14:paraId="47831AB5" w14:textId="772C0B92" w:rsidR="0029234B" w:rsidRDefault="00376860" w:rsidP="00A46DEC">
      <w:pPr>
        <w:spacing w:line="240" w:lineRule="auto"/>
        <w:rPr>
          <w:rFonts w:ascii="Avenir Next LT Pro" w:eastAsia="Calibri" w:hAnsi="Avenir Next LT Pro" w:cs="Times New Roman"/>
          <w:kern w:val="0"/>
          <w:sz w:val="22"/>
          <w:szCs w:val="22"/>
          <w14:ligatures w14:val="none"/>
        </w:rPr>
      </w:pPr>
      <w:r>
        <w:rPr>
          <w:rFonts w:ascii="Avenir Next LT Pro" w:eastAsia="Calibri" w:hAnsi="Avenir Next LT Pro" w:cs="Times New Roman"/>
          <w:kern w:val="0"/>
          <w:sz w:val="22"/>
          <w:szCs w:val="22"/>
          <w14:ligatures w14:val="none"/>
        </w:rPr>
        <w:t xml:space="preserve">Finally, </w:t>
      </w:r>
      <w:r w:rsidR="007D4F0F">
        <w:rPr>
          <w:rFonts w:ascii="Avenir Next LT Pro" w:eastAsia="Calibri" w:hAnsi="Avenir Next LT Pro" w:cs="Times New Roman"/>
          <w:kern w:val="0"/>
          <w:sz w:val="22"/>
          <w:szCs w:val="22"/>
          <w14:ligatures w14:val="none"/>
        </w:rPr>
        <w:t xml:space="preserve">Fowler acknowledged the challenges </w:t>
      </w:r>
      <w:r w:rsidR="00797E49">
        <w:rPr>
          <w:rFonts w:ascii="Avenir Next LT Pro" w:eastAsia="Calibri" w:hAnsi="Avenir Next LT Pro" w:cs="Times New Roman"/>
          <w:kern w:val="0"/>
          <w:sz w:val="22"/>
          <w:szCs w:val="22"/>
          <w14:ligatures w14:val="none"/>
        </w:rPr>
        <w:t xml:space="preserve">that Maryland has faced at a time when the Trump Administration is </w:t>
      </w:r>
      <w:r w:rsidR="0029234B">
        <w:rPr>
          <w:rFonts w:ascii="Avenir Next LT Pro" w:eastAsia="Calibri" w:hAnsi="Avenir Next LT Pro" w:cs="Times New Roman"/>
          <w:kern w:val="0"/>
          <w:sz w:val="22"/>
          <w:szCs w:val="22"/>
          <w14:ligatures w14:val="none"/>
        </w:rPr>
        <w:t>violating core constitutional principles</w:t>
      </w:r>
      <w:r w:rsidR="001B48BE">
        <w:rPr>
          <w:rFonts w:ascii="Avenir Next LT Pro" w:eastAsia="Calibri" w:hAnsi="Avenir Next LT Pro" w:cs="Times New Roman"/>
          <w:kern w:val="0"/>
          <w:sz w:val="22"/>
          <w:szCs w:val="22"/>
          <w14:ligatures w14:val="none"/>
        </w:rPr>
        <w:t xml:space="preserve"> and basic human rights</w:t>
      </w:r>
      <w:r w:rsidR="0029234B">
        <w:rPr>
          <w:rFonts w:ascii="Avenir Next LT Pro" w:eastAsia="Calibri" w:hAnsi="Avenir Next LT Pro" w:cs="Times New Roman"/>
          <w:kern w:val="0"/>
          <w:sz w:val="22"/>
          <w:szCs w:val="22"/>
          <w14:ligatures w14:val="none"/>
        </w:rPr>
        <w:t xml:space="preserve">. He vowed to use his </w:t>
      </w:r>
      <w:r w:rsidR="001B48BE">
        <w:rPr>
          <w:rFonts w:ascii="Avenir Next LT Pro" w:eastAsia="Calibri" w:hAnsi="Avenir Next LT Pro" w:cs="Times New Roman"/>
          <w:kern w:val="0"/>
          <w:sz w:val="22"/>
          <w:szCs w:val="22"/>
          <w14:ligatures w14:val="none"/>
        </w:rPr>
        <w:t xml:space="preserve">Senate seat to defend Maryland’s </w:t>
      </w:r>
      <w:r w:rsidR="00141760">
        <w:rPr>
          <w:rFonts w:ascii="Avenir Next LT Pro" w:eastAsia="Calibri" w:hAnsi="Avenir Next LT Pro" w:cs="Times New Roman"/>
          <w:kern w:val="0"/>
          <w:sz w:val="22"/>
          <w:szCs w:val="22"/>
          <w14:ligatures w14:val="none"/>
        </w:rPr>
        <w:t>values.</w:t>
      </w:r>
    </w:p>
    <w:p w14:paraId="34467EDC" w14:textId="15D0AD72" w:rsidR="0019399E" w:rsidRDefault="0019399E" w:rsidP="0019399E">
      <w:pPr>
        <w:pStyle w:val="NoSpacing"/>
        <w:rPr>
          <w:rFonts w:ascii="Avenir Next LT Pro" w:hAnsi="Avenir Next LT Pro"/>
          <w:sz w:val="22"/>
          <w:szCs w:val="22"/>
        </w:rPr>
      </w:pPr>
      <w:r>
        <w:rPr>
          <w:rFonts w:ascii="Avenir Next LT Pro" w:hAnsi="Avenir Next LT Pro"/>
          <w:sz w:val="22"/>
          <w:szCs w:val="22"/>
        </w:rPr>
        <w:t>“</w:t>
      </w:r>
      <w:r w:rsidRPr="0019399E">
        <w:rPr>
          <w:rFonts w:ascii="Avenir Next LT Pro" w:hAnsi="Avenir Next LT Pro"/>
          <w:sz w:val="22"/>
          <w:szCs w:val="22"/>
        </w:rPr>
        <w:t xml:space="preserve">I will fight like hell to </w:t>
      </w:r>
      <w:r>
        <w:rPr>
          <w:rFonts w:ascii="Avenir Next LT Pro" w:hAnsi="Avenir Next LT Pro"/>
          <w:sz w:val="22"/>
          <w:szCs w:val="22"/>
        </w:rPr>
        <w:t>safeguard those programs that provide f</w:t>
      </w:r>
      <w:r w:rsidRPr="0019399E">
        <w:rPr>
          <w:rFonts w:ascii="Avenir Next LT Pro" w:hAnsi="Avenir Next LT Pro"/>
          <w:sz w:val="22"/>
          <w:szCs w:val="22"/>
        </w:rPr>
        <w:t>ood for the hungry</w:t>
      </w:r>
      <w:r>
        <w:rPr>
          <w:rFonts w:ascii="Avenir Next LT Pro" w:hAnsi="Avenir Next LT Pro"/>
          <w:sz w:val="22"/>
          <w:szCs w:val="22"/>
        </w:rPr>
        <w:t xml:space="preserve">, </w:t>
      </w:r>
      <w:r w:rsidRPr="0019399E">
        <w:rPr>
          <w:rFonts w:ascii="Avenir Next LT Pro" w:hAnsi="Avenir Next LT Pro"/>
          <w:sz w:val="22"/>
          <w:szCs w:val="22"/>
        </w:rPr>
        <w:t>shelter for the homeless</w:t>
      </w:r>
      <w:r>
        <w:rPr>
          <w:rFonts w:ascii="Avenir Next LT Pro" w:hAnsi="Avenir Next LT Pro"/>
          <w:sz w:val="22"/>
          <w:szCs w:val="22"/>
        </w:rPr>
        <w:t>, and education</w:t>
      </w:r>
      <w:r w:rsidRPr="0019399E">
        <w:rPr>
          <w:rFonts w:ascii="Avenir Next LT Pro" w:hAnsi="Avenir Next LT Pro"/>
          <w:sz w:val="22"/>
          <w:szCs w:val="22"/>
        </w:rPr>
        <w:t xml:space="preserve"> for child</w:t>
      </w:r>
      <w:r w:rsidR="00F75EBD">
        <w:rPr>
          <w:rFonts w:ascii="Avenir Next LT Pro" w:hAnsi="Avenir Next LT Pro"/>
          <w:sz w:val="22"/>
          <w:szCs w:val="22"/>
        </w:rPr>
        <w:t>ren</w:t>
      </w:r>
      <w:r w:rsidRPr="0019399E">
        <w:rPr>
          <w:rFonts w:ascii="Avenir Next LT Pro" w:hAnsi="Avenir Next LT Pro"/>
          <w:sz w:val="22"/>
          <w:szCs w:val="22"/>
        </w:rPr>
        <w:t xml:space="preserve"> in my district</w:t>
      </w:r>
      <w:r w:rsidR="00260C9F">
        <w:rPr>
          <w:rFonts w:ascii="Avenir Next LT Pro" w:hAnsi="Avenir Next LT Pro"/>
          <w:sz w:val="22"/>
          <w:szCs w:val="22"/>
        </w:rPr>
        <w:t>, regardless of what is on their birth certificate</w:t>
      </w:r>
      <w:r w:rsidR="00AE046C">
        <w:rPr>
          <w:rFonts w:ascii="Avenir Next LT Pro" w:hAnsi="Avenir Next LT Pro"/>
          <w:sz w:val="22"/>
          <w:szCs w:val="22"/>
        </w:rPr>
        <w:t>,” he said.</w:t>
      </w:r>
      <w:r w:rsidR="00260C9F">
        <w:rPr>
          <w:rFonts w:ascii="Avenir Next LT Pro" w:hAnsi="Avenir Next LT Pro"/>
          <w:sz w:val="22"/>
          <w:szCs w:val="22"/>
        </w:rPr>
        <w:t xml:space="preserve"> </w:t>
      </w:r>
      <w:r w:rsidR="00AE046C">
        <w:rPr>
          <w:rFonts w:ascii="Avenir Next LT Pro" w:hAnsi="Avenir Next LT Pro"/>
          <w:sz w:val="22"/>
          <w:szCs w:val="22"/>
        </w:rPr>
        <w:t>“</w:t>
      </w:r>
      <w:r w:rsidRPr="0019399E">
        <w:rPr>
          <w:rFonts w:ascii="Avenir Next LT Pro" w:hAnsi="Avenir Next LT Pro"/>
          <w:sz w:val="22"/>
          <w:szCs w:val="22"/>
        </w:rPr>
        <w:t xml:space="preserve">This is </w:t>
      </w:r>
      <w:proofErr w:type="gramStart"/>
      <w:r w:rsidRPr="0019399E">
        <w:rPr>
          <w:rFonts w:ascii="Avenir Next LT Pro" w:hAnsi="Avenir Next LT Pro"/>
          <w:sz w:val="22"/>
          <w:szCs w:val="22"/>
        </w:rPr>
        <w:t>the United States of America,</w:t>
      </w:r>
      <w:proofErr w:type="gramEnd"/>
      <w:r w:rsidRPr="0019399E">
        <w:rPr>
          <w:rFonts w:ascii="Avenir Next LT Pro" w:hAnsi="Avenir Next LT Pro"/>
          <w:sz w:val="22"/>
          <w:szCs w:val="22"/>
        </w:rPr>
        <w:t xml:space="preserve"> whether Donald Trump and his acolytes like it or not</w:t>
      </w:r>
      <w:r w:rsidR="00710DBA">
        <w:rPr>
          <w:rFonts w:ascii="Avenir Next LT Pro" w:hAnsi="Avenir Next LT Pro"/>
          <w:sz w:val="22"/>
          <w:szCs w:val="22"/>
        </w:rPr>
        <w:t>, and these are basic necessities that every human being deserves.”</w:t>
      </w:r>
    </w:p>
    <w:p w14:paraId="205FB79D" w14:textId="77777777" w:rsidR="0055700A" w:rsidRDefault="0055700A" w:rsidP="0019399E">
      <w:pPr>
        <w:pStyle w:val="NoSpacing"/>
        <w:rPr>
          <w:rFonts w:ascii="Avenir Next LT Pro" w:hAnsi="Avenir Next LT Pro"/>
          <w:sz w:val="22"/>
          <w:szCs w:val="22"/>
        </w:rPr>
      </w:pPr>
    </w:p>
    <w:p w14:paraId="7926B1BA" w14:textId="702E6B66" w:rsidR="0055700A" w:rsidRDefault="00A80F45" w:rsidP="0019399E">
      <w:pPr>
        <w:pStyle w:val="NoSpacing"/>
        <w:rPr>
          <w:rFonts w:ascii="Avenir Next LT Pro" w:hAnsi="Avenir Next LT Pro"/>
          <w:sz w:val="22"/>
          <w:szCs w:val="22"/>
        </w:rPr>
      </w:pPr>
      <w:r>
        <w:rPr>
          <w:rFonts w:ascii="Avenir Next LT Pro" w:hAnsi="Avenir Next LT Pro"/>
          <w:sz w:val="22"/>
          <w:szCs w:val="22"/>
        </w:rPr>
        <w:t>Maryland’s primary election day is June 23, 2026</w:t>
      </w:r>
      <w:r w:rsidR="00141760">
        <w:rPr>
          <w:rFonts w:ascii="Avenir Next LT Pro" w:hAnsi="Avenir Next LT Pro"/>
          <w:sz w:val="22"/>
          <w:szCs w:val="22"/>
        </w:rPr>
        <w:t xml:space="preserve">. </w:t>
      </w:r>
      <w:r w:rsidR="002423DE">
        <w:rPr>
          <w:rFonts w:ascii="Avenir Next LT Pro" w:hAnsi="Avenir Next LT Pro"/>
          <w:sz w:val="22"/>
          <w:szCs w:val="22"/>
        </w:rPr>
        <w:t xml:space="preserve">Fowler said that </w:t>
      </w:r>
      <w:r w:rsidR="0020629D">
        <w:rPr>
          <w:rFonts w:ascii="Avenir Next LT Pro" w:hAnsi="Avenir Next LT Pro"/>
          <w:sz w:val="22"/>
          <w:szCs w:val="22"/>
        </w:rPr>
        <w:t>time of the essence and asked each of his supporters to take an active role in his candidacy.</w:t>
      </w:r>
    </w:p>
    <w:p w14:paraId="54B5A862" w14:textId="77777777" w:rsidR="00141760" w:rsidRDefault="00141760" w:rsidP="00141760">
      <w:pPr>
        <w:pStyle w:val="NoSpacing"/>
        <w:rPr>
          <w:rFonts w:ascii="Avenir Next LT Pro" w:hAnsi="Avenir Next LT Pro"/>
          <w:sz w:val="22"/>
          <w:szCs w:val="22"/>
        </w:rPr>
      </w:pPr>
    </w:p>
    <w:p w14:paraId="4F8B27B4" w14:textId="019AA6FD" w:rsidR="005E50B3" w:rsidRPr="00F75EBD" w:rsidRDefault="00141760" w:rsidP="00F75EBD">
      <w:pPr>
        <w:pStyle w:val="NoSpacing"/>
        <w:rPr>
          <w:rFonts w:ascii="Avenir Next LT Pro" w:hAnsi="Avenir Next LT Pro"/>
          <w:sz w:val="22"/>
          <w:szCs w:val="22"/>
        </w:rPr>
      </w:pPr>
      <w:r>
        <w:rPr>
          <w:rFonts w:ascii="Avenir Next LT Pro" w:hAnsi="Avenir Next LT Pro"/>
          <w:sz w:val="22"/>
          <w:szCs w:val="22"/>
        </w:rPr>
        <w:t>Each of us</w:t>
      </w:r>
      <w:r w:rsidRPr="00141760">
        <w:rPr>
          <w:rFonts w:ascii="Avenir Next LT Pro" w:hAnsi="Avenir Next LT Pro"/>
          <w:sz w:val="22"/>
          <w:szCs w:val="22"/>
        </w:rPr>
        <w:t>, doing our part, can leave our children a state that will be better tomorrow than it is today</w:t>
      </w:r>
      <w:r>
        <w:rPr>
          <w:rFonts w:ascii="Avenir Next LT Pro" w:hAnsi="Avenir Next LT Pro"/>
          <w:sz w:val="22"/>
          <w:szCs w:val="22"/>
        </w:rPr>
        <w:t>,” he said. “</w:t>
      </w:r>
      <w:r w:rsidRPr="00141760">
        <w:rPr>
          <w:rFonts w:ascii="Avenir Next LT Pro" w:hAnsi="Avenir Next LT Pro"/>
          <w:sz w:val="22"/>
          <w:szCs w:val="22"/>
        </w:rPr>
        <w:t>It is in the pursuit of that dream that I begin this good fight and humbly ask that you join me in the arena.</w:t>
      </w:r>
      <w:r>
        <w:rPr>
          <w:rFonts w:ascii="Avenir Next LT Pro" w:hAnsi="Avenir Next LT Pro"/>
          <w:sz w:val="22"/>
          <w:szCs w:val="22"/>
        </w:rPr>
        <w:t>”</w:t>
      </w:r>
    </w:p>
    <w:sectPr w:rsidR="005E50B3" w:rsidRPr="00F75EB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7F978" w14:textId="77777777" w:rsidR="0002021F" w:rsidRDefault="0002021F" w:rsidP="00141760">
      <w:pPr>
        <w:spacing w:after="0" w:line="240" w:lineRule="auto"/>
      </w:pPr>
      <w:r>
        <w:separator/>
      </w:r>
    </w:p>
  </w:endnote>
  <w:endnote w:type="continuationSeparator" w:id="0">
    <w:p w14:paraId="566B33FB" w14:textId="77777777" w:rsidR="0002021F" w:rsidRDefault="0002021F" w:rsidP="00141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21298"/>
      <w:docPartObj>
        <w:docPartGallery w:val="Page Numbers (Bottom of Page)"/>
        <w:docPartUnique/>
      </w:docPartObj>
    </w:sdtPr>
    <w:sdtEndPr>
      <w:rPr>
        <w:noProof/>
      </w:rPr>
    </w:sdtEndPr>
    <w:sdtContent>
      <w:p w14:paraId="6645EDE9" w14:textId="6258D059" w:rsidR="00141760" w:rsidRDefault="001417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7BD35" w14:textId="77777777" w:rsidR="00141760" w:rsidRDefault="00141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6F65" w14:textId="77777777" w:rsidR="0002021F" w:rsidRDefault="0002021F" w:rsidP="00141760">
      <w:pPr>
        <w:spacing w:after="0" w:line="240" w:lineRule="auto"/>
      </w:pPr>
      <w:r>
        <w:separator/>
      </w:r>
    </w:p>
  </w:footnote>
  <w:footnote w:type="continuationSeparator" w:id="0">
    <w:p w14:paraId="6721437D" w14:textId="77777777" w:rsidR="0002021F" w:rsidRDefault="0002021F" w:rsidP="00141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11F0E"/>
    <w:multiLevelType w:val="hybridMultilevel"/>
    <w:tmpl w:val="A24A893C"/>
    <w:lvl w:ilvl="0" w:tplc="C450B5C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96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B3"/>
    <w:rsid w:val="0002021F"/>
    <w:rsid w:val="000927EF"/>
    <w:rsid w:val="000A40F3"/>
    <w:rsid w:val="00127361"/>
    <w:rsid w:val="00141760"/>
    <w:rsid w:val="0019399E"/>
    <w:rsid w:val="001B48BE"/>
    <w:rsid w:val="0020629D"/>
    <w:rsid w:val="0022394A"/>
    <w:rsid w:val="002423DE"/>
    <w:rsid w:val="002503CF"/>
    <w:rsid w:val="00260C9F"/>
    <w:rsid w:val="0029234B"/>
    <w:rsid w:val="00376860"/>
    <w:rsid w:val="00446BDF"/>
    <w:rsid w:val="0055700A"/>
    <w:rsid w:val="00561D20"/>
    <w:rsid w:val="00593EA3"/>
    <w:rsid w:val="005E50B3"/>
    <w:rsid w:val="00614302"/>
    <w:rsid w:val="006F3F0A"/>
    <w:rsid w:val="00710DBA"/>
    <w:rsid w:val="00797E49"/>
    <w:rsid w:val="007D4F0F"/>
    <w:rsid w:val="00885D9A"/>
    <w:rsid w:val="0088747A"/>
    <w:rsid w:val="009269B5"/>
    <w:rsid w:val="00971E20"/>
    <w:rsid w:val="009D4829"/>
    <w:rsid w:val="00A46DEC"/>
    <w:rsid w:val="00A80F45"/>
    <w:rsid w:val="00A9270D"/>
    <w:rsid w:val="00AB5E5A"/>
    <w:rsid w:val="00AD7EF4"/>
    <w:rsid w:val="00AE046C"/>
    <w:rsid w:val="00B3382C"/>
    <w:rsid w:val="00B512C8"/>
    <w:rsid w:val="00CA36A5"/>
    <w:rsid w:val="00F3682C"/>
    <w:rsid w:val="00F75EBD"/>
    <w:rsid w:val="00FD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E578"/>
  <w15:chartTrackingRefBased/>
  <w15:docId w15:val="{DB0D558F-8E90-4804-AB71-561CA3C7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0B3"/>
    <w:rPr>
      <w:rFonts w:eastAsiaTheme="majorEastAsia" w:cstheme="majorBidi"/>
      <w:color w:val="272727" w:themeColor="text1" w:themeTint="D8"/>
    </w:rPr>
  </w:style>
  <w:style w:type="paragraph" w:styleId="Title">
    <w:name w:val="Title"/>
    <w:basedOn w:val="Normal"/>
    <w:next w:val="Normal"/>
    <w:link w:val="TitleChar"/>
    <w:uiPriority w:val="10"/>
    <w:qFormat/>
    <w:rsid w:val="005E5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0B3"/>
    <w:pPr>
      <w:spacing w:before="160"/>
      <w:jc w:val="center"/>
    </w:pPr>
    <w:rPr>
      <w:i/>
      <w:iCs/>
      <w:color w:val="404040" w:themeColor="text1" w:themeTint="BF"/>
    </w:rPr>
  </w:style>
  <w:style w:type="character" w:customStyle="1" w:styleId="QuoteChar">
    <w:name w:val="Quote Char"/>
    <w:basedOn w:val="DefaultParagraphFont"/>
    <w:link w:val="Quote"/>
    <w:uiPriority w:val="29"/>
    <w:rsid w:val="005E50B3"/>
    <w:rPr>
      <w:i/>
      <w:iCs/>
      <w:color w:val="404040" w:themeColor="text1" w:themeTint="BF"/>
    </w:rPr>
  </w:style>
  <w:style w:type="paragraph" w:styleId="ListParagraph">
    <w:name w:val="List Paragraph"/>
    <w:basedOn w:val="Normal"/>
    <w:uiPriority w:val="34"/>
    <w:qFormat/>
    <w:rsid w:val="005E50B3"/>
    <w:pPr>
      <w:ind w:left="720"/>
      <w:contextualSpacing/>
    </w:pPr>
  </w:style>
  <w:style w:type="character" w:styleId="IntenseEmphasis">
    <w:name w:val="Intense Emphasis"/>
    <w:basedOn w:val="DefaultParagraphFont"/>
    <w:uiPriority w:val="21"/>
    <w:qFormat/>
    <w:rsid w:val="005E50B3"/>
    <w:rPr>
      <w:i/>
      <w:iCs/>
      <w:color w:val="0F4761" w:themeColor="accent1" w:themeShade="BF"/>
    </w:rPr>
  </w:style>
  <w:style w:type="paragraph" w:styleId="IntenseQuote">
    <w:name w:val="Intense Quote"/>
    <w:basedOn w:val="Normal"/>
    <w:next w:val="Normal"/>
    <w:link w:val="IntenseQuoteChar"/>
    <w:uiPriority w:val="30"/>
    <w:qFormat/>
    <w:rsid w:val="005E5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0B3"/>
    <w:rPr>
      <w:i/>
      <w:iCs/>
      <w:color w:val="0F4761" w:themeColor="accent1" w:themeShade="BF"/>
    </w:rPr>
  </w:style>
  <w:style w:type="character" w:styleId="IntenseReference">
    <w:name w:val="Intense Reference"/>
    <w:basedOn w:val="DefaultParagraphFont"/>
    <w:uiPriority w:val="32"/>
    <w:qFormat/>
    <w:rsid w:val="005E50B3"/>
    <w:rPr>
      <w:b/>
      <w:bCs/>
      <w:smallCaps/>
      <w:color w:val="0F4761" w:themeColor="accent1" w:themeShade="BF"/>
      <w:spacing w:val="5"/>
    </w:rPr>
  </w:style>
  <w:style w:type="character" w:styleId="Hyperlink">
    <w:name w:val="Hyperlink"/>
    <w:basedOn w:val="DefaultParagraphFont"/>
    <w:uiPriority w:val="99"/>
    <w:unhideWhenUsed/>
    <w:rsid w:val="005E50B3"/>
    <w:rPr>
      <w:color w:val="467886" w:themeColor="hyperlink"/>
      <w:u w:val="single"/>
    </w:rPr>
  </w:style>
  <w:style w:type="character" w:styleId="UnresolvedMention">
    <w:name w:val="Unresolved Mention"/>
    <w:basedOn w:val="DefaultParagraphFont"/>
    <w:uiPriority w:val="99"/>
    <w:semiHidden/>
    <w:unhideWhenUsed/>
    <w:rsid w:val="005E50B3"/>
    <w:rPr>
      <w:color w:val="605E5C"/>
      <w:shd w:val="clear" w:color="auto" w:fill="E1DFDD"/>
    </w:rPr>
  </w:style>
  <w:style w:type="paragraph" w:styleId="NormalWeb">
    <w:name w:val="Normal (Web)"/>
    <w:basedOn w:val="Normal"/>
    <w:uiPriority w:val="99"/>
    <w:semiHidden/>
    <w:unhideWhenUsed/>
    <w:rsid w:val="000A40F3"/>
    <w:rPr>
      <w:rFonts w:ascii="Times New Roman" w:hAnsi="Times New Roman" w:cs="Times New Roman"/>
    </w:rPr>
  </w:style>
  <w:style w:type="paragraph" w:styleId="NoSpacing">
    <w:name w:val="No Spacing"/>
    <w:uiPriority w:val="1"/>
    <w:qFormat/>
    <w:rsid w:val="0019399E"/>
    <w:pPr>
      <w:spacing w:after="0" w:line="240" w:lineRule="auto"/>
    </w:pPr>
  </w:style>
  <w:style w:type="paragraph" w:styleId="Header">
    <w:name w:val="header"/>
    <w:basedOn w:val="Normal"/>
    <w:link w:val="HeaderChar"/>
    <w:uiPriority w:val="99"/>
    <w:unhideWhenUsed/>
    <w:rsid w:val="00141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760"/>
  </w:style>
  <w:style w:type="paragraph" w:styleId="Footer">
    <w:name w:val="footer"/>
    <w:basedOn w:val="Normal"/>
    <w:link w:val="FooterChar"/>
    <w:uiPriority w:val="99"/>
    <w:unhideWhenUsed/>
    <w:rsid w:val="00141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foxwell@tredavonstrategie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4459</Characters>
  <Application>Microsoft Office Word</Application>
  <DocSecurity>0</DocSecurity>
  <Lines>79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Foxwell</dc:creator>
  <cp:keywords/>
  <dc:description/>
  <cp:lastModifiedBy>Jason Fowler</cp:lastModifiedBy>
  <cp:revision>2</cp:revision>
  <dcterms:created xsi:type="dcterms:W3CDTF">2026-01-22T10:22:00Z</dcterms:created>
  <dcterms:modified xsi:type="dcterms:W3CDTF">2026-01-22T10:22:00Z</dcterms:modified>
</cp:coreProperties>
</file>